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A7D00B" w14:textId="4A2714AB" w:rsidR="0000642D" w:rsidRPr="005E2EFD" w:rsidRDefault="0000642D" w:rsidP="3C2A5B0F">
      <w:pPr>
        <w:spacing w:line="240" w:lineRule="auto"/>
        <w:jc w:val="right"/>
        <w:rPr>
          <w:rFonts w:ascii="Corbel" w:hAnsi="Corbel"/>
          <w:i/>
          <w:iCs/>
        </w:rPr>
      </w:pPr>
      <w:r w:rsidRPr="3C2A5B0F">
        <w:rPr>
          <w:rFonts w:ascii="Corbel" w:hAnsi="Corbel"/>
          <w:i/>
          <w:iCs/>
        </w:rPr>
        <w:t xml:space="preserve">Załącznik nr 1.5 do Zarządzenia Rektora </w:t>
      </w:r>
      <w:proofErr w:type="spellStart"/>
      <w:r w:rsidRPr="3C2A5B0F">
        <w:rPr>
          <w:rFonts w:ascii="Corbel" w:hAnsi="Corbel"/>
          <w:i/>
          <w:iCs/>
        </w:rPr>
        <w:t>UR</w:t>
      </w:r>
      <w:proofErr w:type="spellEnd"/>
      <w:r w:rsidRPr="3C2A5B0F">
        <w:rPr>
          <w:rFonts w:ascii="Corbel" w:hAnsi="Corbel"/>
          <w:i/>
          <w:iCs/>
        </w:rPr>
        <w:t xml:space="preserve"> nr 12/2019</w:t>
      </w:r>
    </w:p>
    <w:p w14:paraId="09AFB9AC" w14:textId="74A498C0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572B9C0" w14:textId="657CBA45" w:rsidR="0085747A" w:rsidRPr="009D3A4B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D3A4B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9D3A4B">
        <w:rPr>
          <w:rFonts w:ascii="Corbel" w:hAnsi="Corbel"/>
          <w:i/>
          <w:smallCaps/>
          <w:sz w:val="24"/>
          <w:szCs w:val="24"/>
        </w:rPr>
        <w:t xml:space="preserve"> </w:t>
      </w:r>
      <w:r w:rsidR="00691A21">
        <w:rPr>
          <w:rFonts w:ascii="Corbel" w:hAnsi="Corbel"/>
          <w:i/>
          <w:smallCaps/>
          <w:sz w:val="24"/>
          <w:szCs w:val="24"/>
        </w:rPr>
        <w:t>2019-2022</w:t>
      </w:r>
    </w:p>
    <w:p w14:paraId="5D7FB053" w14:textId="656E7A6D" w:rsidR="009D3A4B" w:rsidRPr="009D3A4B" w:rsidRDefault="009D3A4B" w:rsidP="00C92C65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 w:rsidRPr="009D3A4B">
        <w:rPr>
          <w:rFonts w:ascii="Corbel" w:hAnsi="Corbel"/>
          <w:sz w:val="20"/>
          <w:szCs w:val="20"/>
        </w:rPr>
        <w:t>Rok akademicki   202</w:t>
      </w:r>
      <w:r w:rsidR="00691A21">
        <w:rPr>
          <w:rFonts w:ascii="Corbel" w:hAnsi="Corbel"/>
          <w:sz w:val="20"/>
          <w:szCs w:val="20"/>
        </w:rPr>
        <w:t>1</w:t>
      </w:r>
      <w:r w:rsidRPr="009D3A4B">
        <w:rPr>
          <w:rFonts w:ascii="Corbel" w:hAnsi="Corbel"/>
          <w:sz w:val="20"/>
          <w:szCs w:val="20"/>
        </w:rPr>
        <w:t>/202</w:t>
      </w:r>
      <w:r w:rsidR="00691A21">
        <w:rPr>
          <w:rFonts w:ascii="Corbel" w:hAnsi="Corbel"/>
          <w:sz w:val="20"/>
          <w:szCs w:val="20"/>
        </w:rPr>
        <w:t>2</w:t>
      </w:r>
    </w:p>
    <w:p w14:paraId="2BBE394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091A006" w14:textId="77777777" w:rsidTr="6BD1073B">
        <w:tc>
          <w:tcPr>
            <w:tcW w:w="2694" w:type="dxa"/>
            <w:vAlign w:val="center"/>
          </w:tcPr>
          <w:p w14:paraId="3BA8148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A27B683" w14:textId="7339205A" w:rsidR="0085747A" w:rsidRPr="009C54AE" w:rsidRDefault="00E83C20" w:rsidP="2C39FB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6BD1073B">
              <w:rPr>
                <w:rFonts w:ascii="Corbel" w:hAnsi="Corbel"/>
                <w:b w:val="0"/>
                <w:sz w:val="24"/>
                <w:szCs w:val="24"/>
              </w:rPr>
              <w:t>Bazy danych i systemy informacyjne</w:t>
            </w:r>
          </w:p>
        </w:tc>
      </w:tr>
      <w:tr w:rsidR="0085747A" w:rsidRPr="009C54AE" w14:paraId="78C8BC97" w14:textId="77777777" w:rsidTr="6BD1073B">
        <w:tc>
          <w:tcPr>
            <w:tcW w:w="2694" w:type="dxa"/>
            <w:vAlign w:val="center"/>
          </w:tcPr>
          <w:p w14:paraId="0DB4D74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DB2A09E" w14:textId="170EE231" w:rsidR="0085747A" w:rsidRPr="009C54AE" w:rsidRDefault="00E83C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83C20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E83C20">
              <w:rPr>
                <w:rFonts w:ascii="Corbel" w:hAnsi="Corbel"/>
                <w:b w:val="0"/>
                <w:sz w:val="24"/>
                <w:szCs w:val="24"/>
              </w:rPr>
              <w:t>EUB</w:t>
            </w:r>
            <w:proofErr w:type="spellEnd"/>
            <w:r w:rsidRPr="00E83C20">
              <w:rPr>
                <w:rFonts w:ascii="Corbel" w:hAnsi="Corbel"/>
                <w:b w:val="0"/>
                <w:sz w:val="24"/>
                <w:szCs w:val="24"/>
              </w:rPr>
              <w:t>/C-1.13c</w:t>
            </w:r>
          </w:p>
        </w:tc>
      </w:tr>
      <w:tr w:rsidR="0085747A" w:rsidRPr="009C54AE" w14:paraId="53FF5173" w14:textId="77777777" w:rsidTr="6BD1073B">
        <w:tc>
          <w:tcPr>
            <w:tcW w:w="2694" w:type="dxa"/>
            <w:vAlign w:val="center"/>
          </w:tcPr>
          <w:p w14:paraId="47F7DBF9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ABEC7B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AB8B098" w14:textId="77777777" w:rsidTr="6BD1073B">
        <w:tc>
          <w:tcPr>
            <w:tcW w:w="2694" w:type="dxa"/>
            <w:vAlign w:val="center"/>
          </w:tcPr>
          <w:p w14:paraId="04E4908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F8A6104" w14:textId="7CA93BDE" w:rsidR="0085747A" w:rsidRPr="009C54AE" w:rsidRDefault="00CC58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48585E1" w14:textId="77777777" w:rsidTr="6BD1073B">
        <w:tc>
          <w:tcPr>
            <w:tcW w:w="2694" w:type="dxa"/>
            <w:vAlign w:val="center"/>
          </w:tcPr>
          <w:p w14:paraId="6A5B7E6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30CFE53" w14:textId="5CB53102" w:rsidR="0085747A" w:rsidRPr="009C54AE" w:rsidRDefault="00E83C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83C20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E633031" w14:textId="77777777" w:rsidTr="6BD1073B">
        <w:tc>
          <w:tcPr>
            <w:tcW w:w="2694" w:type="dxa"/>
            <w:vAlign w:val="center"/>
          </w:tcPr>
          <w:p w14:paraId="016DC66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B614A10" w14:textId="7A5F45B8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CC5801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5834040" w14:textId="77777777" w:rsidTr="6BD1073B">
        <w:tc>
          <w:tcPr>
            <w:tcW w:w="2694" w:type="dxa"/>
            <w:vAlign w:val="center"/>
          </w:tcPr>
          <w:p w14:paraId="0E3C87D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3350EB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4A402217" w14:textId="77777777" w:rsidTr="6BD1073B">
        <w:tc>
          <w:tcPr>
            <w:tcW w:w="2694" w:type="dxa"/>
            <w:vAlign w:val="center"/>
          </w:tcPr>
          <w:p w14:paraId="7744BE0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33BDAA8" w14:textId="04452D9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F0A5250" w14:textId="77777777" w:rsidTr="6BD1073B">
        <w:tc>
          <w:tcPr>
            <w:tcW w:w="2694" w:type="dxa"/>
            <w:vAlign w:val="center"/>
          </w:tcPr>
          <w:p w14:paraId="1968BC0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2011833" w14:textId="63A8D94B" w:rsidR="0085747A" w:rsidRPr="009C54AE" w:rsidRDefault="00E83C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83C20"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31849712" w14:textId="77777777" w:rsidTr="6BD1073B">
        <w:tc>
          <w:tcPr>
            <w:tcW w:w="2694" w:type="dxa"/>
            <w:vAlign w:val="center"/>
          </w:tcPr>
          <w:p w14:paraId="2A04B59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1B6EBE6" w14:textId="2F8C2733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3C10B10A" w14:textId="77777777" w:rsidTr="6BD1073B">
        <w:tc>
          <w:tcPr>
            <w:tcW w:w="2694" w:type="dxa"/>
            <w:vAlign w:val="center"/>
          </w:tcPr>
          <w:p w14:paraId="46A4501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8A0CE22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02D9DE6" w14:textId="77777777" w:rsidTr="6BD1073B">
        <w:tc>
          <w:tcPr>
            <w:tcW w:w="2694" w:type="dxa"/>
            <w:vAlign w:val="center"/>
          </w:tcPr>
          <w:p w14:paraId="676499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5F1822" w14:textId="30D668AF" w:rsidR="0085747A" w:rsidRPr="009C54AE" w:rsidRDefault="00E83C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83C20">
              <w:rPr>
                <w:rFonts w:ascii="Corbel" w:hAnsi="Corbel"/>
                <w:b w:val="0"/>
                <w:sz w:val="24"/>
                <w:szCs w:val="24"/>
              </w:rPr>
              <w:t xml:space="preserve">dr Maria </w:t>
            </w:r>
            <w:proofErr w:type="spellStart"/>
            <w:r w:rsidRPr="00E83C20">
              <w:rPr>
                <w:rFonts w:ascii="Corbel" w:hAnsi="Corbel"/>
                <w:b w:val="0"/>
                <w:sz w:val="24"/>
                <w:szCs w:val="24"/>
              </w:rPr>
              <w:t>Sarama</w:t>
            </w:r>
            <w:proofErr w:type="spellEnd"/>
          </w:p>
        </w:tc>
      </w:tr>
      <w:tr w:rsidR="0085747A" w:rsidRPr="009C54AE" w14:paraId="298D350C" w14:textId="77777777" w:rsidTr="6BD1073B">
        <w:tc>
          <w:tcPr>
            <w:tcW w:w="2694" w:type="dxa"/>
            <w:vAlign w:val="center"/>
          </w:tcPr>
          <w:p w14:paraId="210F80A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AC8846D" w14:textId="147E1DB6" w:rsidR="0085747A" w:rsidRPr="009C54AE" w:rsidRDefault="00E83C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83C20">
              <w:rPr>
                <w:rFonts w:ascii="Corbel" w:hAnsi="Corbel"/>
                <w:b w:val="0"/>
                <w:sz w:val="24"/>
                <w:szCs w:val="24"/>
              </w:rPr>
              <w:t xml:space="preserve">dr Maria </w:t>
            </w:r>
            <w:proofErr w:type="spellStart"/>
            <w:r w:rsidRPr="00E83C20">
              <w:rPr>
                <w:rFonts w:ascii="Corbel" w:hAnsi="Corbel"/>
                <w:b w:val="0"/>
                <w:sz w:val="24"/>
                <w:szCs w:val="24"/>
              </w:rPr>
              <w:t>Sarama</w:t>
            </w:r>
            <w:proofErr w:type="spellEnd"/>
          </w:p>
        </w:tc>
      </w:tr>
    </w:tbl>
    <w:p w14:paraId="2938D31F" w14:textId="34028CAB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C5801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288E03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CC1529E" w14:textId="77777777" w:rsidTr="00E83C2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D1D7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D6F684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0E2D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ADA3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1A1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4713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939F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21F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289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DC19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92FF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596EE6A2" w14:textId="77777777" w:rsidTr="00E83C2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B7368" w14:textId="454687EA" w:rsidR="00015B8F" w:rsidRPr="009C54AE" w:rsidRDefault="00E83C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727E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3DCC8" w14:textId="46CC16B0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9C02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D1CF7" w14:textId="1E8F26FF" w:rsidR="00015B8F" w:rsidRPr="009C54AE" w:rsidRDefault="005B7C7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CFB3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D10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06F8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2548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1560C" w14:textId="7406C6F6" w:rsidR="00015B8F" w:rsidRPr="009C54AE" w:rsidRDefault="00E83C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FC035B4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BD9419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8B4FED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730AC73" w14:textId="78DB0277" w:rsidR="00C92C65" w:rsidRDefault="00C92C65" w:rsidP="00C92C65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11546C75" w14:textId="77777777" w:rsidR="00C92C65" w:rsidRDefault="00C92C65" w:rsidP="00C92C65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7AAE8A1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4F52206" w14:textId="6B16DB4E" w:rsidR="00E22FBC" w:rsidRPr="009C54AE" w:rsidRDefault="00E22FBC" w:rsidP="3C2A5B0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3C2A5B0F">
        <w:rPr>
          <w:rFonts w:ascii="Corbel" w:hAnsi="Corbel"/>
          <w:smallCaps w:val="0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3C2A5B0F">
        <w:rPr>
          <w:rFonts w:ascii="Corbel" w:hAnsi="Corbel"/>
          <w:smallCaps w:val="0"/>
        </w:rPr>
        <w:t>For</w:t>
      </w:r>
      <w:r w:rsidR="00445970" w:rsidRPr="3C2A5B0F">
        <w:rPr>
          <w:rFonts w:ascii="Corbel" w:hAnsi="Corbel"/>
          <w:smallCaps w:val="0"/>
        </w:rPr>
        <w:t xml:space="preserve">ma zaliczenia przedmiotu </w:t>
      </w:r>
      <w:r w:rsidRPr="3C2A5B0F">
        <w:rPr>
          <w:rFonts w:ascii="Corbel" w:hAnsi="Corbel"/>
          <w:smallCaps w:val="0"/>
        </w:rPr>
        <w:t xml:space="preserve">(z toku) </w:t>
      </w:r>
      <w:r w:rsidRPr="3C2A5B0F">
        <w:rPr>
          <w:rFonts w:ascii="Corbel" w:hAnsi="Corbel"/>
          <w:b w:val="0"/>
          <w:smallCaps w:val="0"/>
        </w:rPr>
        <w:t>(egzamin</w:t>
      </w:r>
      <w:bookmarkStart w:id="1" w:name="_Hlk54354218"/>
      <w:r w:rsidRPr="3C2A5B0F">
        <w:rPr>
          <w:rFonts w:ascii="Corbel" w:hAnsi="Corbel"/>
          <w:b w:val="0"/>
          <w:smallCaps w:val="0"/>
        </w:rPr>
        <w:t>, zaliczenie z oceną</w:t>
      </w:r>
      <w:bookmarkEnd w:id="1"/>
      <w:r w:rsidRPr="3C2A5B0F">
        <w:rPr>
          <w:rFonts w:ascii="Corbel" w:hAnsi="Corbel"/>
          <w:b w:val="0"/>
          <w:smallCaps w:val="0"/>
        </w:rPr>
        <w:t>, zaliczenie bez oceny)</w:t>
      </w:r>
    </w:p>
    <w:p w14:paraId="1B270F88" w14:textId="6C83C105" w:rsidR="009C54AE" w:rsidRDefault="00E83C20" w:rsidP="00E83C20">
      <w:pPr>
        <w:pStyle w:val="Punktygwne"/>
        <w:spacing w:before="0" w:after="0"/>
        <w:ind w:firstLine="284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</w:t>
      </w: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448B959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F6C31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42420BC" w14:textId="77777777" w:rsidTr="00745302">
        <w:tc>
          <w:tcPr>
            <w:tcW w:w="9670" w:type="dxa"/>
          </w:tcPr>
          <w:p w14:paraId="21E2C81F" w14:textId="6AEC3378" w:rsidR="0085747A" w:rsidRPr="009C54AE" w:rsidRDefault="00E83C20" w:rsidP="00E83C2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83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Zaliczony przedmiot Technologie informacyjne.</w:t>
            </w:r>
          </w:p>
        </w:tc>
      </w:tr>
    </w:tbl>
    <w:p w14:paraId="49088D1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81A4994" w14:textId="12A9A665" w:rsidR="0085747A" w:rsidRPr="00C05F44" w:rsidRDefault="0071620A" w:rsidP="3C2A5B0F">
      <w:pPr>
        <w:pStyle w:val="Punktygwne"/>
        <w:spacing w:before="0" w:after="0"/>
        <w:rPr>
          <w:rFonts w:ascii="Corbel" w:hAnsi="Corbel"/>
        </w:rPr>
      </w:pPr>
      <w:r w:rsidRPr="3C2A5B0F">
        <w:rPr>
          <w:rFonts w:ascii="Corbel" w:hAnsi="Corbel"/>
        </w:rPr>
        <w:t>3.</w:t>
      </w:r>
      <w:r w:rsidR="0081400B" w:rsidRPr="3C2A5B0F">
        <w:rPr>
          <w:rFonts w:ascii="Corbel" w:hAnsi="Corbel"/>
        </w:rPr>
        <w:t>C</w:t>
      </w:r>
      <w:r w:rsidR="00A84C85" w:rsidRPr="3C2A5B0F">
        <w:rPr>
          <w:rFonts w:ascii="Corbel" w:hAnsi="Corbel"/>
        </w:rPr>
        <w:t>ele, efekty uczenia się</w:t>
      </w:r>
      <w:r w:rsidR="0085747A" w:rsidRPr="3C2A5B0F">
        <w:rPr>
          <w:rFonts w:ascii="Corbel" w:hAnsi="Corbel"/>
        </w:rPr>
        <w:t xml:space="preserve">, treści </w:t>
      </w:r>
      <w:r w:rsidR="0081400B" w:rsidRPr="3C2A5B0F">
        <w:rPr>
          <w:rFonts w:ascii="Corbel" w:hAnsi="Corbel"/>
        </w:rPr>
        <w:t>p</w:t>
      </w:r>
      <w:r w:rsidR="0085747A" w:rsidRPr="3C2A5B0F">
        <w:rPr>
          <w:rFonts w:ascii="Corbel" w:hAnsi="Corbel"/>
        </w:rPr>
        <w:t xml:space="preserve">rogramowe i stosowane metody </w:t>
      </w:r>
      <w:r w:rsidR="0081400B" w:rsidRPr="3C2A5B0F">
        <w:rPr>
          <w:rFonts w:ascii="Corbel" w:hAnsi="Corbel"/>
        </w:rPr>
        <w:t>d</w:t>
      </w:r>
      <w:r w:rsidR="0085747A" w:rsidRPr="3C2A5B0F">
        <w:rPr>
          <w:rFonts w:ascii="Corbel" w:hAnsi="Corbel"/>
        </w:rPr>
        <w:t>ydaktyczne</w:t>
      </w:r>
    </w:p>
    <w:p w14:paraId="5385ADD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A6C2E8F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343090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40F6FEF6" w14:textId="77777777" w:rsidTr="00923D7D">
        <w:tc>
          <w:tcPr>
            <w:tcW w:w="851" w:type="dxa"/>
            <w:vAlign w:val="center"/>
          </w:tcPr>
          <w:p w14:paraId="2DBE2CA8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3C3FE12" w14:textId="5595680B" w:rsidR="0085747A" w:rsidRPr="009C54AE" w:rsidRDefault="00E83C2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83C20">
              <w:rPr>
                <w:rFonts w:ascii="Corbel" w:hAnsi="Corbel"/>
                <w:b w:val="0"/>
                <w:sz w:val="24"/>
                <w:szCs w:val="24"/>
              </w:rPr>
              <w:t>Nabycie podstawowej wiedzy nt. systemów informacji gospodarczej, ich możliwości i roli, jaką odgrywają w zarządzaniu podmiotami gospodarczymi.</w:t>
            </w:r>
          </w:p>
        </w:tc>
      </w:tr>
      <w:tr w:rsidR="0085747A" w:rsidRPr="009C54AE" w14:paraId="68395BEB" w14:textId="77777777" w:rsidTr="00923D7D">
        <w:tc>
          <w:tcPr>
            <w:tcW w:w="851" w:type="dxa"/>
            <w:vAlign w:val="center"/>
          </w:tcPr>
          <w:p w14:paraId="5E9FF81C" w14:textId="65322B03" w:rsidR="0085747A" w:rsidRPr="009C54AE" w:rsidRDefault="00E83C2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83C20">
              <w:rPr>
                <w:rFonts w:ascii="Corbel" w:hAnsi="Corbel"/>
                <w:sz w:val="24"/>
                <w:szCs w:val="24"/>
              </w:rPr>
              <w:lastRenderedPageBreak/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14:paraId="39FE34B8" w14:textId="17DB4CAE" w:rsidR="0085747A" w:rsidRPr="009C54AE" w:rsidRDefault="00E83C2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83C20">
              <w:rPr>
                <w:rFonts w:ascii="Corbel" w:hAnsi="Corbel"/>
                <w:b w:val="0"/>
                <w:sz w:val="24"/>
                <w:szCs w:val="24"/>
              </w:rPr>
              <w:t>Poznanie zasad funkcjonowania wybranych regionalnych, ogólnopolskich i światowych systemów informacji gospodarczej.</w:t>
            </w:r>
          </w:p>
        </w:tc>
      </w:tr>
      <w:tr w:rsidR="0085747A" w:rsidRPr="009C54AE" w14:paraId="49488582" w14:textId="77777777" w:rsidTr="00923D7D">
        <w:tc>
          <w:tcPr>
            <w:tcW w:w="851" w:type="dxa"/>
            <w:vAlign w:val="center"/>
          </w:tcPr>
          <w:p w14:paraId="7B8847D8" w14:textId="7DDCBF32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E83C20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363924E0" w14:textId="7418D862" w:rsidR="0085747A" w:rsidRPr="009C54AE" w:rsidRDefault="00E83C2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83C20">
              <w:rPr>
                <w:rFonts w:ascii="Corbel" w:hAnsi="Corbel"/>
                <w:b w:val="0"/>
                <w:sz w:val="24"/>
                <w:szCs w:val="24"/>
              </w:rPr>
              <w:t>Wykształcenie umiejętności prawidłowego tworzenia baz danych i korzystania z baz danych.</w:t>
            </w:r>
          </w:p>
        </w:tc>
      </w:tr>
      <w:tr w:rsidR="00E83C20" w:rsidRPr="009C54AE" w14:paraId="7F974B0F" w14:textId="77777777" w:rsidTr="00923D7D">
        <w:tc>
          <w:tcPr>
            <w:tcW w:w="851" w:type="dxa"/>
            <w:vAlign w:val="center"/>
          </w:tcPr>
          <w:p w14:paraId="1C401701" w14:textId="4759731F" w:rsidR="00E83C20" w:rsidRPr="009C54AE" w:rsidRDefault="00E83C2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83C20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14:paraId="61BF3669" w14:textId="69E8C963" w:rsidR="00E83C20" w:rsidRPr="009C54AE" w:rsidRDefault="00E83C2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83C20">
              <w:rPr>
                <w:rFonts w:ascii="Corbel" w:hAnsi="Corbel"/>
                <w:b w:val="0"/>
                <w:sz w:val="24"/>
                <w:szCs w:val="24"/>
              </w:rPr>
              <w:t>Nabycie podstawowych umiejętności zarządzania danymi w bazach danych.</w:t>
            </w:r>
          </w:p>
        </w:tc>
      </w:tr>
    </w:tbl>
    <w:p w14:paraId="7E36A7C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1CFC8E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B5A00C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4E6D0AB3" w14:textId="77777777" w:rsidTr="3C2A5B0F">
        <w:tc>
          <w:tcPr>
            <w:tcW w:w="1701" w:type="dxa"/>
            <w:vAlign w:val="center"/>
          </w:tcPr>
          <w:p w14:paraId="76DCD67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11C7CF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CF281D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827B2A8" w14:textId="77777777" w:rsidTr="3C2A5B0F">
        <w:tc>
          <w:tcPr>
            <w:tcW w:w="1701" w:type="dxa"/>
          </w:tcPr>
          <w:p w14:paraId="484041D4" w14:textId="2282CBBC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642A42D2" w14:textId="7AF73ADB" w:rsidR="0085747A" w:rsidRPr="009C54AE" w:rsidRDefault="00E83C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3C20">
              <w:rPr>
                <w:rFonts w:ascii="Corbel" w:hAnsi="Corbel"/>
                <w:b w:val="0"/>
                <w:smallCaps w:val="0"/>
                <w:szCs w:val="24"/>
              </w:rPr>
              <w:t>Rozpoznaje różne rodzaje systemów i zasobów informacyjnych funkcjonujących w gospodarce.</w:t>
            </w:r>
          </w:p>
        </w:tc>
        <w:tc>
          <w:tcPr>
            <w:tcW w:w="1873" w:type="dxa"/>
          </w:tcPr>
          <w:p w14:paraId="44526634" w14:textId="4094AE1B" w:rsidR="0085747A" w:rsidRPr="009C54AE" w:rsidRDefault="00E83C20" w:rsidP="00CC58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83C20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85747A" w:rsidRPr="009C54AE" w14:paraId="17E59F00" w14:textId="77777777" w:rsidTr="3C2A5B0F">
        <w:tc>
          <w:tcPr>
            <w:tcW w:w="1701" w:type="dxa"/>
          </w:tcPr>
          <w:p w14:paraId="15FDA1B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E3286CF" w14:textId="72964442" w:rsidR="0085747A" w:rsidRPr="009C54AE" w:rsidRDefault="00E83C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3C20">
              <w:rPr>
                <w:rFonts w:ascii="Corbel" w:hAnsi="Corbel"/>
                <w:b w:val="0"/>
                <w:smallCaps w:val="0"/>
                <w:szCs w:val="24"/>
              </w:rPr>
              <w:t>Dobiera odpowiednie źródła informacji i metody gromadzenia danych wykorzystywanych w analizach ekonomicznych</w:t>
            </w:r>
          </w:p>
        </w:tc>
        <w:tc>
          <w:tcPr>
            <w:tcW w:w="1873" w:type="dxa"/>
          </w:tcPr>
          <w:p w14:paraId="336A810D" w14:textId="26F4D179" w:rsidR="0085747A" w:rsidRPr="009C54AE" w:rsidRDefault="00E83C20" w:rsidP="00CC58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83C20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85747A" w:rsidRPr="009C54AE" w14:paraId="5D760E3B" w14:textId="77777777" w:rsidTr="3C2A5B0F">
        <w:tc>
          <w:tcPr>
            <w:tcW w:w="1701" w:type="dxa"/>
          </w:tcPr>
          <w:p w14:paraId="5F117D38" w14:textId="6B49E0CC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E83C20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3CFDAC5A" w14:textId="6905361C" w:rsidR="0085747A" w:rsidRPr="009C54AE" w:rsidRDefault="00E83C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3C20">
              <w:rPr>
                <w:rFonts w:ascii="Corbel" w:hAnsi="Corbel"/>
                <w:b w:val="0"/>
                <w:smallCaps w:val="0"/>
                <w:szCs w:val="24"/>
              </w:rPr>
              <w:t>Dla zebranych danych potrafi utworzyć bazę danych i definiować jej obiekty.</w:t>
            </w:r>
          </w:p>
        </w:tc>
        <w:tc>
          <w:tcPr>
            <w:tcW w:w="1873" w:type="dxa"/>
          </w:tcPr>
          <w:p w14:paraId="4252D36F" w14:textId="77777777" w:rsidR="00830FCA" w:rsidRPr="00830FCA" w:rsidRDefault="00830FCA" w:rsidP="00CC58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FCA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6AC9DED2" w14:textId="7E862435" w:rsidR="0085747A" w:rsidRPr="009C54AE" w:rsidRDefault="00830FCA" w:rsidP="00CC58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FCA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E83C20" w:rsidRPr="009C54AE" w14:paraId="223146C7" w14:textId="77777777" w:rsidTr="3C2A5B0F">
        <w:tc>
          <w:tcPr>
            <w:tcW w:w="1701" w:type="dxa"/>
          </w:tcPr>
          <w:p w14:paraId="20CA3BCB" w14:textId="3C3F2370" w:rsidR="00E83C20" w:rsidRPr="009C54AE" w:rsidRDefault="00E83C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3C2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09649917" w14:textId="53748282" w:rsidR="00E83C20" w:rsidRPr="009C54AE" w:rsidRDefault="00E83C20" w:rsidP="3C2A5B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C2A5B0F">
              <w:rPr>
                <w:rFonts w:ascii="Corbel" w:hAnsi="Corbel"/>
                <w:b w:val="0"/>
                <w:smallCaps w:val="0"/>
              </w:rPr>
              <w:t>Umie wyszukiwać i analizować dane zgromadzone w bazach danych i systemach informacyjnych oraz zaprezentować i zinterpretować wyniki przeprowadzonej analizy danych.</w:t>
            </w:r>
          </w:p>
        </w:tc>
        <w:tc>
          <w:tcPr>
            <w:tcW w:w="1873" w:type="dxa"/>
          </w:tcPr>
          <w:p w14:paraId="3C9DA8A1" w14:textId="77777777" w:rsidR="00830FCA" w:rsidRPr="00830FCA" w:rsidRDefault="00830FCA" w:rsidP="00CC58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FCA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075B0BD9" w14:textId="77777777" w:rsidR="00830FCA" w:rsidRPr="00830FCA" w:rsidRDefault="00830FCA" w:rsidP="00CC58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FCA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7351BFA0" w14:textId="4AE231C3" w:rsidR="00E83C20" w:rsidRPr="009C54AE" w:rsidRDefault="00830FCA" w:rsidP="00CC58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FCA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E83C20" w:rsidRPr="009C54AE" w14:paraId="3684EFE7" w14:textId="77777777" w:rsidTr="3C2A5B0F">
        <w:tc>
          <w:tcPr>
            <w:tcW w:w="1701" w:type="dxa"/>
          </w:tcPr>
          <w:p w14:paraId="5729B29D" w14:textId="5FE7CC4B" w:rsidR="00E83C20" w:rsidRPr="009C54AE" w:rsidRDefault="00E83C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3C2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75B60FAB" w14:textId="118D3C85" w:rsidR="00E83C20" w:rsidRPr="009C54AE" w:rsidRDefault="00E83C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3C20">
              <w:rPr>
                <w:rFonts w:ascii="Corbel" w:hAnsi="Corbel"/>
                <w:b w:val="0"/>
                <w:smallCaps w:val="0"/>
                <w:szCs w:val="24"/>
              </w:rPr>
              <w:t>Posiada świadomość roli informacji w przygotowywaniu projektów gospodarczych i społecznych</w:t>
            </w:r>
          </w:p>
        </w:tc>
        <w:tc>
          <w:tcPr>
            <w:tcW w:w="1873" w:type="dxa"/>
          </w:tcPr>
          <w:p w14:paraId="6483FCC5" w14:textId="1F01683C" w:rsidR="00E83C20" w:rsidRPr="009C54AE" w:rsidRDefault="00830FCA" w:rsidP="00CC58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FCA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150CD5A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6D8146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0A82D06" w14:textId="55B3037A" w:rsidR="0085747A" w:rsidRPr="00830FC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30FCA">
        <w:rPr>
          <w:rFonts w:ascii="Corbel" w:hAnsi="Corbel"/>
          <w:sz w:val="24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BEA2E4F" w14:textId="77777777" w:rsidTr="00923D7D">
        <w:tc>
          <w:tcPr>
            <w:tcW w:w="9639" w:type="dxa"/>
          </w:tcPr>
          <w:p w14:paraId="5ED42707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7BB369E" w14:textId="77777777" w:rsidTr="00923D7D">
        <w:tc>
          <w:tcPr>
            <w:tcW w:w="9639" w:type="dxa"/>
          </w:tcPr>
          <w:p w14:paraId="31FF3C5B" w14:textId="00157D4C" w:rsidR="0085747A" w:rsidRPr="009C54AE" w:rsidRDefault="00830F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0FCA">
              <w:rPr>
                <w:rFonts w:ascii="Corbel" w:hAnsi="Corbel"/>
                <w:sz w:val="24"/>
                <w:szCs w:val="24"/>
              </w:rPr>
              <w:t>Informacja, dane, wiedza. Informacja jako kategoria ekonomiczna. Informacja gospodarcza. Rodzaje informacji gospodarczej. Funkcje informacji w systemach społeczno-gospodarczych.</w:t>
            </w:r>
          </w:p>
        </w:tc>
      </w:tr>
      <w:tr w:rsidR="0085747A" w:rsidRPr="009C54AE" w14:paraId="132FAA24" w14:textId="77777777" w:rsidTr="00923D7D">
        <w:tc>
          <w:tcPr>
            <w:tcW w:w="9639" w:type="dxa"/>
          </w:tcPr>
          <w:p w14:paraId="542B10C8" w14:textId="115AE986" w:rsidR="0085747A" w:rsidRPr="009C54AE" w:rsidRDefault="00830F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0FCA">
              <w:rPr>
                <w:rFonts w:ascii="Corbel" w:hAnsi="Corbel"/>
                <w:sz w:val="24"/>
                <w:szCs w:val="24"/>
              </w:rPr>
              <w:t>Systemy informacyjne w organizacjach gospodarczych. Procesy informacyjne. Infrastruktura informacyjna współczesnej gospodarki.</w:t>
            </w:r>
          </w:p>
        </w:tc>
      </w:tr>
      <w:tr w:rsidR="0085747A" w:rsidRPr="009C54AE" w14:paraId="39021670" w14:textId="77777777" w:rsidTr="00923D7D">
        <w:tc>
          <w:tcPr>
            <w:tcW w:w="9639" w:type="dxa"/>
          </w:tcPr>
          <w:p w14:paraId="269EE69F" w14:textId="2C1A8B00" w:rsidR="0085747A" w:rsidRPr="009C54AE" w:rsidRDefault="00830F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0FCA">
              <w:rPr>
                <w:rFonts w:ascii="Corbel" w:hAnsi="Corbel"/>
                <w:sz w:val="24"/>
                <w:szCs w:val="24"/>
              </w:rPr>
              <w:t>Bazy danych i ich rodzaje. Zastosowania programu MS Access do zarządzania informacją w przedsiębiorstwie. Zaawansowane zastosowania kwerend – przykłady. Wykorzystywanie informacji z wielu tabel w kwerendach. Definiowanie złożonych raportów i formularzy. Makropolecenia.</w:t>
            </w:r>
          </w:p>
        </w:tc>
      </w:tr>
      <w:tr w:rsidR="00830FCA" w:rsidRPr="009C54AE" w14:paraId="0823BD13" w14:textId="77777777" w:rsidTr="00923D7D">
        <w:tc>
          <w:tcPr>
            <w:tcW w:w="9639" w:type="dxa"/>
          </w:tcPr>
          <w:p w14:paraId="4472EE10" w14:textId="586BA81D" w:rsidR="00830FCA" w:rsidRPr="00830FCA" w:rsidRDefault="00830F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0FCA">
              <w:rPr>
                <w:rFonts w:ascii="Corbel" w:hAnsi="Corbel"/>
                <w:sz w:val="24"/>
                <w:szCs w:val="24"/>
              </w:rPr>
              <w:t>Zasady korzystania z serwerów baz danych SQL. Podstawowe instrukcje SQL i ich składnia. Wyszukiwanie informacji za pomocą strukturalnego języka zapytań SQL. Tworzenie zapytań i podzapytań. Przykłady zastosowań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30FCA" w:rsidRPr="009C54AE" w14:paraId="73D64248" w14:textId="77777777" w:rsidTr="00923D7D">
        <w:tc>
          <w:tcPr>
            <w:tcW w:w="9639" w:type="dxa"/>
          </w:tcPr>
          <w:p w14:paraId="79C0C86F" w14:textId="30AE17AF" w:rsidR="00830FCA" w:rsidRPr="00830FCA" w:rsidRDefault="00830F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0FCA">
              <w:rPr>
                <w:rFonts w:ascii="Corbel" w:hAnsi="Corbel"/>
                <w:sz w:val="24"/>
                <w:szCs w:val="24"/>
              </w:rPr>
              <w:t>Zastosowanie arkusza kalkulacyjnego do analizy danych gospodarczych zestawionych w postaci tabel.</w:t>
            </w:r>
          </w:p>
        </w:tc>
      </w:tr>
      <w:tr w:rsidR="00830FCA" w:rsidRPr="009C54AE" w14:paraId="34C98028" w14:textId="77777777" w:rsidTr="00923D7D">
        <w:tc>
          <w:tcPr>
            <w:tcW w:w="9639" w:type="dxa"/>
          </w:tcPr>
          <w:p w14:paraId="2B5346A2" w14:textId="5718E18D" w:rsidR="00830FCA" w:rsidRPr="00830FCA" w:rsidRDefault="00830F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0FCA">
              <w:rPr>
                <w:rFonts w:ascii="Corbel" w:hAnsi="Corbel"/>
                <w:sz w:val="24"/>
                <w:szCs w:val="24"/>
              </w:rPr>
              <w:t xml:space="preserve">System informacji gospodarczej (Business </w:t>
            </w:r>
            <w:proofErr w:type="spellStart"/>
            <w:r w:rsidRPr="00830FCA">
              <w:rPr>
                <w:rFonts w:ascii="Corbel" w:hAnsi="Corbel"/>
                <w:sz w:val="24"/>
                <w:szCs w:val="24"/>
              </w:rPr>
              <w:t>Intelligence</w:t>
            </w:r>
            <w:proofErr w:type="spellEnd"/>
            <w:r w:rsidRPr="00830FCA">
              <w:rPr>
                <w:rFonts w:ascii="Corbel" w:hAnsi="Corbel"/>
                <w:sz w:val="24"/>
                <w:szCs w:val="24"/>
              </w:rPr>
              <w:t>) i jego rola w zaspokajaniu potrzeb informacyjnych podmiotów gospodarczych. Architektura systemu BI.</w:t>
            </w:r>
          </w:p>
        </w:tc>
      </w:tr>
      <w:tr w:rsidR="00830FCA" w:rsidRPr="009C54AE" w14:paraId="07B0C4D9" w14:textId="77777777" w:rsidTr="00923D7D">
        <w:tc>
          <w:tcPr>
            <w:tcW w:w="9639" w:type="dxa"/>
          </w:tcPr>
          <w:p w14:paraId="7DDFA458" w14:textId="3EE4713B" w:rsidR="00830FCA" w:rsidRPr="00830FCA" w:rsidRDefault="00830F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0FCA">
              <w:rPr>
                <w:rFonts w:ascii="Corbel" w:hAnsi="Corbel"/>
                <w:sz w:val="24"/>
                <w:szCs w:val="24"/>
              </w:rPr>
              <w:t>Systemy informacji przestrzennej – zasoby informacyjne systemów, zasady tworzenia. Regionalne systemy informacji.</w:t>
            </w:r>
          </w:p>
        </w:tc>
      </w:tr>
      <w:tr w:rsidR="00830FCA" w:rsidRPr="009C54AE" w14:paraId="37F243F0" w14:textId="77777777" w:rsidTr="00923D7D">
        <w:tc>
          <w:tcPr>
            <w:tcW w:w="9639" w:type="dxa"/>
          </w:tcPr>
          <w:p w14:paraId="06CE6B2D" w14:textId="094EDFB7" w:rsidR="00830FCA" w:rsidRPr="00830FCA" w:rsidRDefault="00830F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0FCA">
              <w:rPr>
                <w:rFonts w:ascii="Corbel" w:hAnsi="Corbel"/>
                <w:sz w:val="24"/>
                <w:szCs w:val="24"/>
              </w:rPr>
              <w:lastRenderedPageBreak/>
              <w:t>Ogólnopolskie systemy informacji gospodarczej, przykłady. Biura informacji gospodarczej. Zasady udostępniania informacji. Aspekty prawne systemów informacji gospodarczej.</w:t>
            </w:r>
          </w:p>
        </w:tc>
      </w:tr>
    </w:tbl>
    <w:p w14:paraId="202394C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0EE10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5DB51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F0807E" w14:textId="77777777" w:rsidR="00830FCA" w:rsidRPr="00957463" w:rsidRDefault="00830FCA" w:rsidP="00830FCA">
      <w:pPr>
        <w:pStyle w:val="Punktygwne"/>
        <w:spacing w:before="0" w:after="0"/>
        <w:rPr>
          <w:rFonts w:ascii="Corbel" w:hAnsi="Corbel"/>
          <w:szCs w:val="24"/>
        </w:rPr>
      </w:pPr>
      <w:r w:rsidRPr="00957463">
        <w:rPr>
          <w:rFonts w:ascii="Corbel" w:hAnsi="Corbel"/>
          <w:b w:val="0"/>
          <w:smallCaps w:val="0"/>
          <w:szCs w:val="24"/>
        </w:rPr>
        <w:t>Ćwiczenia obejmujące rozwiązywanie zadań dotyczących tworzenia i korzystania z baz danych, analiza przypadków, dyskusja, praca w laboratorium, przygotowanie opracowań/prezentacji.</w:t>
      </w:r>
    </w:p>
    <w:p w14:paraId="03815CE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D6A42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9650F0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4FED16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EB4C7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B7ADF54" w14:textId="77777777" w:rsidTr="00830FCA">
        <w:tc>
          <w:tcPr>
            <w:tcW w:w="1962" w:type="dxa"/>
            <w:vAlign w:val="center"/>
          </w:tcPr>
          <w:p w14:paraId="3846B9A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C4D6F5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1B572D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9035CD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10DDA4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B7C7E" w:rsidRPr="009C54AE" w14:paraId="0E961A27" w14:textId="77777777" w:rsidTr="00830FCA">
        <w:tc>
          <w:tcPr>
            <w:tcW w:w="1962" w:type="dxa"/>
          </w:tcPr>
          <w:p w14:paraId="13D6930D" w14:textId="2F9B95E1" w:rsidR="005B7C7E" w:rsidRPr="009C54AE" w:rsidRDefault="005B7C7E" w:rsidP="005B7C7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bookmarkStart w:id="2" w:name="_GoBack" w:colFirst="2" w:colLast="2"/>
            <w:r w:rsidRPr="00830FCA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29D42507" w14:textId="202A10F5" w:rsidR="005B7C7E" w:rsidRPr="009C54AE" w:rsidRDefault="005B7C7E" w:rsidP="005B7C7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A528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4A9D4613" w14:textId="36404CD5" w:rsidR="005B7C7E" w:rsidRPr="005B7C7E" w:rsidRDefault="005B7C7E" w:rsidP="005B7C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B7C7E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5B7C7E" w:rsidRPr="009C54AE" w14:paraId="6F877357" w14:textId="77777777" w:rsidTr="00830FCA">
        <w:tc>
          <w:tcPr>
            <w:tcW w:w="1962" w:type="dxa"/>
          </w:tcPr>
          <w:p w14:paraId="2F75F614" w14:textId="22A306F1" w:rsidR="005B7C7E" w:rsidRPr="009C54AE" w:rsidRDefault="005B7C7E" w:rsidP="005B7C7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30FCA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5441" w:type="dxa"/>
          </w:tcPr>
          <w:p w14:paraId="5B6E21AC" w14:textId="1492E195" w:rsidR="005B7C7E" w:rsidRPr="009C54AE" w:rsidRDefault="005B7C7E" w:rsidP="005B7C7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A528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opracowanie/prezentacja</w:t>
            </w:r>
          </w:p>
        </w:tc>
        <w:tc>
          <w:tcPr>
            <w:tcW w:w="2117" w:type="dxa"/>
          </w:tcPr>
          <w:p w14:paraId="2B0EBD78" w14:textId="610F56F7" w:rsidR="005B7C7E" w:rsidRPr="005B7C7E" w:rsidRDefault="005B7C7E" w:rsidP="005B7C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B7C7E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5B7C7E" w:rsidRPr="009C54AE" w14:paraId="1E73B943" w14:textId="77777777" w:rsidTr="00830FCA">
        <w:tc>
          <w:tcPr>
            <w:tcW w:w="1962" w:type="dxa"/>
          </w:tcPr>
          <w:p w14:paraId="7A657D1C" w14:textId="469BAEE8" w:rsidR="005B7C7E" w:rsidRPr="00830FCA" w:rsidRDefault="005B7C7E" w:rsidP="005B7C7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30FCA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227D8DAA" w14:textId="14B8C36A" w:rsidR="005B7C7E" w:rsidRPr="009C54AE" w:rsidRDefault="005B7C7E" w:rsidP="005B7C7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528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45B07B37" w14:textId="197BC954" w:rsidR="005B7C7E" w:rsidRPr="005B7C7E" w:rsidRDefault="005B7C7E" w:rsidP="005B7C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B7C7E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5B7C7E" w:rsidRPr="009C54AE" w14:paraId="7B386F9A" w14:textId="77777777" w:rsidTr="00830FCA">
        <w:tc>
          <w:tcPr>
            <w:tcW w:w="1962" w:type="dxa"/>
          </w:tcPr>
          <w:p w14:paraId="5FAF2555" w14:textId="3FAB8D9D" w:rsidR="005B7C7E" w:rsidRPr="00830FCA" w:rsidRDefault="005B7C7E" w:rsidP="005B7C7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30FCA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5D3820E4" w14:textId="11EBB0D7" w:rsidR="005B7C7E" w:rsidRPr="009C54AE" w:rsidRDefault="005B7C7E" w:rsidP="005B7C7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A528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t xml:space="preserve"> </w:t>
            </w:r>
            <w:r w:rsidRPr="00830F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weryfikacja umiejętności w trakcie zajęć</w:t>
            </w:r>
          </w:p>
        </w:tc>
        <w:tc>
          <w:tcPr>
            <w:tcW w:w="2117" w:type="dxa"/>
          </w:tcPr>
          <w:p w14:paraId="4D52C410" w14:textId="11AE6DDC" w:rsidR="005B7C7E" w:rsidRPr="005B7C7E" w:rsidRDefault="005B7C7E" w:rsidP="005B7C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B7C7E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5B7C7E" w:rsidRPr="009C54AE" w14:paraId="6939B577" w14:textId="77777777" w:rsidTr="00830FCA">
        <w:tc>
          <w:tcPr>
            <w:tcW w:w="1962" w:type="dxa"/>
          </w:tcPr>
          <w:p w14:paraId="5C864A83" w14:textId="34FFDD17" w:rsidR="005B7C7E" w:rsidRPr="00830FCA" w:rsidRDefault="005B7C7E" w:rsidP="005B7C7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30FCA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</w:tcPr>
          <w:p w14:paraId="26E56BAB" w14:textId="75057882" w:rsidR="005B7C7E" w:rsidRPr="009C54AE" w:rsidRDefault="005B7C7E" w:rsidP="005B7C7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463">
              <w:rPr>
                <w:rFonts w:ascii="Corbel" w:hAnsi="Corbel"/>
                <w:b w:val="0"/>
                <w:smallCaps w:val="0"/>
                <w:szCs w:val="24"/>
              </w:rPr>
              <w:t>obserwacja postawy</w:t>
            </w:r>
          </w:p>
        </w:tc>
        <w:tc>
          <w:tcPr>
            <w:tcW w:w="2117" w:type="dxa"/>
          </w:tcPr>
          <w:p w14:paraId="4A603E10" w14:textId="4102A661" w:rsidR="005B7C7E" w:rsidRPr="005B7C7E" w:rsidRDefault="005B7C7E" w:rsidP="005B7C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B7C7E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bookmarkEnd w:id="2"/>
    </w:tbl>
    <w:p w14:paraId="3A60CD2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AA8D5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FFDCD8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A4E5AB4" w14:textId="77777777" w:rsidTr="3EFDF7A8">
        <w:tc>
          <w:tcPr>
            <w:tcW w:w="9670" w:type="dxa"/>
          </w:tcPr>
          <w:p w14:paraId="2FB628F7" w14:textId="29E5BFDA" w:rsidR="0085747A" w:rsidRPr="009C54AE" w:rsidRDefault="00810E46" w:rsidP="3EFDF7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EFDF7A8">
              <w:rPr>
                <w:rFonts w:ascii="Corbel" w:hAnsi="Corbel"/>
                <w:b w:val="0"/>
                <w:smallCaps w:val="0"/>
              </w:rPr>
              <w:t xml:space="preserve">Warunkiem zaliczenia przedmiotu jest otrzymanie pozytywnych ocen z kolokwiów oraz przygotowanie i zaliczenie opracowania/prezentacji na podany przez prowadzącego temat. Oceny ustalane są na podstawie liczby uzyskanych punktów: </w:t>
            </w:r>
            <w:r w:rsidR="6BC40BDC" w:rsidRPr="3EFDF7A8">
              <w:rPr>
                <w:rFonts w:ascii="Corbel" w:hAnsi="Corbel"/>
                <w:b w:val="0"/>
                <w:smallCaps w:val="0"/>
              </w:rPr>
              <w:t xml:space="preserve">[0%-51%) – </w:t>
            </w:r>
            <w:proofErr w:type="spellStart"/>
            <w:r w:rsidR="6BC40BDC" w:rsidRPr="3EFDF7A8">
              <w:rPr>
                <w:rFonts w:ascii="Corbel" w:hAnsi="Corbel"/>
                <w:b w:val="0"/>
                <w:smallCaps w:val="0"/>
              </w:rPr>
              <w:t>ndst</w:t>
            </w:r>
            <w:proofErr w:type="spellEnd"/>
            <w:r w:rsidR="6BC40BDC" w:rsidRPr="3EFDF7A8">
              <w:rPr>
                <w:rFonts w:ascii="Corbel" w:hAnsi="Corbel"/>
                <w:b w:val="0"/>
                <w:smallCaps w:val="0"/>
              </w:rPr>
              <w:t xml:space="preserve">, [51%-61%) – </w:t>
            </w:r>
            <w:proofErr w:type="spellStart"/>
            <w:r w:rsidR="6BC40BDC" w:rsidRPr="3EFDF7A8">
              <w:rPr>
                <w:rFonts w:ascii="Corbel" w:hAnsi="Corbel"/>
                <w:b w:val="0"/>
                <w:smallCaps w:val="0"/>
              </w:rPr>
              <w:t>dst</w:t>
            </w:r>
            <w:proofErr w:type="spellEnd"/>
            <w:r w:rsidR="6BC40BDC" w:rsidRPr="3EFDF7A8">
              <w:rPr>
                <w:rFonts w:ascii="Corbel" w:hAnsi="Corbel"/>
                <w:b w:val="0"/>
                <w:smallCaps w:val="0"/>
              </w:rPr>
              <w:t xml:space="preserve">, [61%-71%) – </w:t>
            </w:r>
            <w:proofErr w:type="spellStart"/>
            <w:r w:rsidR="6BC40BDC" w:rsidRPr="3EFDF7A8">
              <w:rPr>
                <w:rFonts w:ascii="Corbel" w:hAnsi="Corbel"/>
                <w:b w:val="0"/>
                <w:smallCaps w:val="0"/>
              </w:rPr>
              <w:t>dst</w:t>
            </w:r>
            <w:proofErr w:type="spellEnd"/>
            <w:r w:rsidR="6BC40BDC" w:rsidRPr="3EFDF7A8">
              <w:rPr>
                <w:rFonts w:ascii="Corbel" w:hAnsi="Corbel"/>
                <w:b w:val="0"/>
                <w:smallCaps w:val="0"/>
              </w:rPr>
              <w:t xml:space="preserve"> plus, [71%-81%) – </w:t>
            </w:r>
            <w:proofErr w:type="spellStart"/>
            <w:r w:rsidR="6BC40BDC" w:rsidRPr="3EFDF7A8">
              <w:rPr>
                <w:rFonts w:ascii="Corbel" w:hAnsi="Corbel"/>
                <w:b w:val="0"/>
                <w:smallCaps w:val="0"/>
              </w:rPr>
              <w:t>db</w:t>
            </w:r>
            <w:proofErr w:type="spellEnd"/>
            <w:r w:rsidR="6BC40BDC" w:rsidRPr="3EFDF7A8">
              <w:rPr>
                <w:rFonts w:ascii="Corbel" w:hAnsi="Corbel"/>
                <w:b w:val="0"/>
                <w:smallCaps w:val="0"/>
              </w:rPr>
              <w:t xml:space="preserve">, [81-91%) </w:t>
            </w:r>
            <w:proofErr w:type="spellStart"/>
            <w:r w:rsidR="6BC40BDC" w:rsidRPr="3EFDF7A8">
              <w:rPr>
                <w:rFonts w:ascii="Corbel" w:hAnsi="Corbel"/>
                <w:b w:val="0"/>
                <w:smallCaps w:val="0"/>
              </w:rPr>
              <w:t>db</w:t>
            </w:r>
            <w:proofErr w:type="spellEnd"/>
            <w:r w:rsidR="6BC40BDC" w:rsidRPr="3EFDF7A8">
              <w:rPr>
                <w:rFonts w:ascii="Corbel" w:hAnsi="Corbel"/>
                <w:b w:val="0"/>
                <w:smallCaps w:val="0"/>
              </w:rPr>
              <w:t xml:space="preserve"> plus, [91%-100%)] – bdb. Ocena końcowa na zaliczenie jest średnią arytmetyczną ważoną ocen z kolokwi</w:t>
            </w:r>
            <w:r w:rsidR="282FBD35" w:rsidRPr="3EFDF7A8">
              <w:rPr>
                <w:rFonts w:ascii="Corbel" w:hAnsi="Corbel"/>
                <w:b w:val="0"/>
                <w:smallCaps w:val="0"/>
              </w:rPr>
              <w:t>ów</w:t>
            </w:r>
            <w:r w:rsidR="6BC40BDC" w:rsidRPr="3EFDF7A8">
              <w:rPr>
                <w:rFonts w:ascii="Corbel" w:hAnsi="Corbel"/>
                <w:b w:val="0"/>
                <w:smallCaps w:val="0"/>
              </w:rPr>
              <w:t xml:space="preserve"> (0,</w:t>
            </w:r>
            <w:r w:rsidR="206D844C" w:rsidRPr="3EFDF7A8">
              <w:rPr>
                <w:rFonts w:ascii="Corbel" w:hAnsi="Corbel"/>
                <w:b w:val="0"/>
                <w:smallCaps w:val="0"/>
              </w:rPr>
              <w:t>7</w:t>
            </w:r>
            <w:r w:rsidR="6BC40BDC" w:rsidRPr="3EFDF7A8">
              <w:rPr>
                <w:rFonts w:ascii="Corbel" w:hAnsi="Corbel"/>
                <w:b w:val="0"/>
                <w:smallCaps w:val="0"/>
              </w:rPr>
              <w:t xml:space="preserve">) i </w:t>
            </w:r>
            <w:r w:rsidR="1C6AF4B1" w:rsidRPr="3EFDF7A8">
              <w:rPr>
                <w:rFonts w:ascii="Corbel" w:hAnsi="Corbel"/>
                <w:b w:val="0"/>
                <w:smallCaps w:val="0"/>
                <w:szCs w:val="24"/>
              </w:rPr>
              <w:t xml:space="preserve">opracowania/prezentacji </w:t>
            </w:r>
            <w:r w:rsidR="6BC40BDC" w:rsidRPr="3EFDF7A8">
              <w:rPr>
                <w:rFonts w:ascii="Corbel" w:hAnsi="Corbel"/>
                <w:b w:val="0"/>
                <w:smallCaps w:val="0"/>
                <w:szCs w:val="24"/>
              </w:rPr>
              <w:t>z projektu (0,3).</w:t>
            </w:r>
          </w:p>
        </w:tc>
      </w:tr>
    </w:tbl>
    <w:p w14:paraId="2AFA967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6B1C6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2A2EB9E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2"/>
        <w:gridCol w:w="4608"/>
      </w:tblGrid>
      <w:tr w:rsidR="0085747A" w:rsidRPr="009C54AE" w14:paraId="3CBB947A" w14:textId="77777777" w:rsidTr="003E1941">
        <w:tc>
          <w:tcPr>
            <w:tcW w:w="4962" w:type="dxa"/>
            <w:vAlign w:val="center"/>
          </w:tcPr>
          <w:p w14:paraId="5D9F664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7239FF0" w14:textId="4A6DF0AC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CC580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B0B78F4" w14:textId="77777777" w:rsidTr="00923D7D">
        <w:tc>
          <w:tcPr>
            <w:tcW w:w="4962" w:type="dxa"/>
          </w:tcPr>
          <w:p w14:paraId="033BE17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B446CB7" w14:textId="01C2E665" w:rsidR="0085747A" w:rsidRPr="009C54AE" w:rsidRDefault="00810E46" w:rsidP="000064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163CDD9" w14:textId="77777777" w:rsidTr="00923D7D">
        <w:tc>
          <w:tcPr>
            <w:tcW w:w="4962" w:type="dxa"/>
          </w:tcPr>
          <w:p w14:paraId="022C1CA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1532D38" w14:textId="2D0D69DD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EFAAA4B" w14:textId="76A30D77" w:rsidR="00C61DC5" w:rsidRPr="009C54AE" w:rsidRDefault="00810E46" w:rsidP="000064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5AB23275" w14:textId="77777777" w:rsidTr="00923D7D">
        <w:tc>
          <w:tcPr>
            <w:tcW w:w="4962" w:type="dxa"/>
          </w:tcPr>
          <w:p w14:paraId="7CA7318B" w14:textId="2C493396" w:rsidR="00C61DC5" w:rsidRPr="009C54AE" w:rsidRDefault="00C61DC5" w:rsidP="000064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00642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810E46">
              <w:rPr>
                <w:rFonts w:ascii="Corbel" w:hAnsi="Corbel"/>
                <w:sz w:val="24"/>
                <w:szCs w:val="24"/>
              </w:rPr>
              <w:t xml:space="preserve"> i kolokwiów, </w:t>
            </w:r>
            <w:r w:rsidR="00810E46" w:rsidRPr="00810E46">
              <w:rPr>
                <w:rFonts w:ascii="Corbel" w:hAnsi="Corbel"/>
                <w:sz w:val="24"/>
                <w:szCs w:val="24"/>
              </w:rPr>
              <w:t>przygotowanie opracowania/prezentacji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524AA9E" w14:textId="423F9626" w:rsidR="00C61DC5" w:rsidRPr="009C54AE" w:rsidRDefault="00810E46" w:rsidP="000064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41</w:t>
            </w:r>
          </w:p>
        </w:tc>
      </w:tr>
      <w:tr w:rsidR="0085747A" w:rsidRPr="009C54AE" w14:paraId="33881427" w14:textId="77777777" w:rsidTr="00923D7D">
        <w:tc>
          <w:tcPr>
            <w:tcW w:w="4962" w:type="dxa"/>
          </w:tcPr>
          <w:p w14:paraId="0146A2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C75803" w14:textId="0F9982DA" w:rsidR="0085747A" w:rsidRPr="009C54AE" w:rsidRDefault="00810E46" w:rsidP="000064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02030E78" w14:textId="77777777" w:rsidTr="00923D7D">
        <w:tc>
          <w:tcPr>
            <w:tcW w:w="4962" w:type="dxa"/>
          </w:tcPr>
          <w:p w14:paraId="0679EFD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0EF25712" w14:textId="0F3D9DD8" w:rsidR="0085747A" w:rsidRPr="009C54AE" w:rsidRDefault="00810E46" w:rsidP="000064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A4EC0E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4A4B8C6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55B40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5E8CA1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688F191A" w14:textId="77777777" w:rsidTr="00CC5801">
        <w:trPr>
          <w:trHeight w:val="397"/>
        </w:trPr>
        <w:tc>
          <w:tcPr>
            <w:tcW w:w="2359" w:type="pct"/>
          </w:tcPr>
          <w:p w14:paraId="6E9C86E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2641" w:type="pct"/>
          </w:tcPr>
          <w:p w14:paraId="05F02383" w14:textId="0F4CBFC3" w:rsidR="0085747A" w:rsidRPr="009C54AE" w:rsidRDefault="0000642D" w:rsidP="000064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E474337" w14:textId="77777777" w:rsidTr="00CC5801">
        <w:trPr>
          <w:trHeight w:val="397"/>
        </w:trPr>
        <w:tc>
          <w:tcPr>
            <w:tcW w:w="2359" w:type="pct"/>
          </w:tcPr>
          <w:p w14:paraId="54C2E35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3988C32" w14:textId="0E654D25" w:rsidR="0085747A" w:rsidRPr="009C54AE" w:rsidRDefault="0000642D" w:rsidP="000064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EEA61C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B6167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488A0C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323FC3CF" w14:textId="77777777" w:rsidTr="00CC5801">
        <w:trPr>
          <w:trHeight w:val="397"/>
        </w:trPr>
        <w:tc>
          <w:tcPr>
            <w:tcW w:w="5000" w:type="pct"/>
          </w:tcPr>
          <w:p w14:paraId="192FC0C3" w14:textId="77777777" w:rsidR="00810E46" w:rsidRDefault="0085747A" w:rsidP="00810E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10E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1C03FF07" w14:textId="605B7719" w:rsidR="00810E46" w:rsidRDefault="00810E46" w:rsidP="00810E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10E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 Kisielnicki 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810E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Systemy informatyczne zarządzania, Placet, Warszawa 2013.</w:t>
            </w:r>
          </w:p>
          <w:p w14:paraId="0B0EFF66" w14:textId="7BB2F8E9" w:rsidR="00810E46" w:rsidRPr="00810E46" w:rsidRDefault="00810E46" w:rsidP="00810E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10E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</w:t>
            </w:r>
            <w:proofErr w:type="spellStart"/>
            <w:r w:rsidRPr="00810E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Mendrala</w:t>
            </w:r>
            <w:proofErr w:type="spellEnd"/>
            <w:r w:rsidRPr="00810E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Szeliga M., Access 2016 PL, Helion, Gliwice 2016.</w:t>
            </w:r>
          </w:p>
          <w:p w14:paraId="588CF27E" w14:textId="5968A154" w:rsidR="00810E46" w:rsidRPr="009C54AE" w:rsidRDefault="00810E46" w:rsidP="00810E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10E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</w:t>
            </w:r>
            <w:proofErr w:type="spellStart"/>
            <w:r w:rsidRPr="00810E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Rockoff</w:t>
            </w:r>
            <w:proofErr w:type="spellEnd"/>
            <w:r w:rsidRPr="00810E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L., Język SQL: przyjazny podręcznik, Helion, Gliwice 2014.</w:t>
            </w:r>
          </w:p>
        </w:tc>
      </w:tr>
      <w:tr w:rsidR="0085747A" w:rsidRPr="009C54AE" w14:paraId="010E3016" w14:textId="77777777" w:rsidTr="00CC5801">
        <w:trPr>
          <w:trHeight w:val="397"/>
        </w:trPr>
        <w:tc>
          <w:tcPr>
            <w:tcW w:w="5000" w:type="pct"/>
          </w:tcPr>
          <w:p w14:paraId="6121D77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C0DD463" w14:textId="77777777" w:rsidR="00810E46" w:rsidRDefault="00810E46" w:rsidP="00810E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C05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Borowiecki R., Czekaj J., Zarządzanie zasobami informacyjnymi w warunkach nowej gospodarki, </w:t>
            </w:r>
            <w:proofErr w:type="spellStart"/>
            <w:r w:rsidRPr="005C05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5C05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2010.</w:t>
            </w:r>
          </w:p>
          <w:p w14:paraId="2FEEEC6B" w14:textId="77777777" w:rsidR="00041DB1" w:rsidRDefault="00810E46" w:rsidP="00041D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Gontar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B.(red.), </w:t>
            </w:r>
            <w:r w:rsidRPr="00920B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Zarządzanie danymi w organizacji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920B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Uniwersytet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</w:t>
            </w:r>
            <w:r w:rsidRPr="00920B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Łódzki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ego, Łódź 2019.</w:t>
            </w:r>
            <w:r w:rsidRPr="00920B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1DDA9EAE" w14:textId="03C7F6FE" w:rsidR="00041DB1" w:rsidRPr="00041DB1" w:rsidRDefault="00810E46" w:rsidP="00041D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3</w:t>
            </w:r>
            <w:r w:rsidRPr="005C0599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. </w:t>
            </w:r>
            <w:r w:rsidR="00432707" w:rsidRPr="0043270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Hernandez M. J., </w:t>
            </w:r>
            <w:proofErr w:type="spellStart"/>
            <w:r w:rsidR="00432707" w:rsidRPr="0043270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Projektowanie</w:t>
            </w:r>
            <w:proofErr w:type="spellEnd"/>
            <w:r w:rsidR="00432707" w:rsidRPr="0043270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="00432707" w:rsidRPr="0043270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baz</w:t>
            </w:r>
            <w:proofErr w:type="spellEnd"/>
            <w:r w:rsidR="00432707" w:rsidRPr="0043270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="00432707" w:rsidRPr="0043270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danych</w:t>
            </w:r>
            <w:proofErr w:type="spellEnd"/>
            <w:r w:rsidR="00432707" w:rsidRPr="0043270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="00432707" w:rsidRPr="0043270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dla</w:t>
            </w:r>
            <w:proofErr w:type="spellEnd"/>
            <w:r w:rsidR="00432707" w:rsidRPr="0043270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="00432707" w:rsidRPr="0043270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każdego</w:t>
            </w:r>
            <w:proofErr w:type="spellEnd"/>
            <w:r w:rsidR="00432707" w:rsidRPr="0043270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: </w:t>
            </w:r>
            <w:proofErr w:type="spellStart"/>
            <w:r w:rsidR="00432707" w:rsidRPr="0043270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przewodnik</w:t>
            </w:r>
            <w:proofErr w:type="spellEnd"/>
            <w:r w:rsidR="00432707" w:rsidRPr="0043270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="00432707" w:rsidRPr="0043270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krok</w:t>
            </w:r>
            <w:proofErr w:type="spellEnd"/>
            <w:r w:rsidR="00432707" w:rsidRPr="0043270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po </w:t>
            </w:r>
            <w:proofErr w:type="spellStart"/>
            <w:r w:rsidR="00432707" w:rsidRPr="0043270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kroku</w:t>
            </w:r>
            <w:proofErr w:type="spellEnd"/>
            <w:r w:rsidR="00432707" w:rsidRPr="0043270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, Helion, Gliwice 2014.</w:t>
            </w:r>
          </w:p>
          <w:p w14:paraId="5347B596" w14:textId="45E6B590" w:rsidR="00810E46" w:rsidRPr="009C54AE" w:rsidRDefault="00810E46" w:rsidP="00810E4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4</w:t>
            </w:r>
            <w:r w:rsidRPr="005C05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Oleński 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5C05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Informacyjna infrastruktura państwa w globalnej gospodarce, Wyd. UW, Warszawa 2006.</w:t>
            </w:r>
          </w:p>
        </w:tc>
      </w:tr>
    </w:tbl>
    <w:p w14:paraId="1857616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3FB89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98F22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AA0A98" w14:textId="77777777" w:rsidR="00077124" w:rsidRDefault="00077124" w:rsidP="00C16ABF">
      <w:pPr>
        <w:spacing w:after="0" w:line="240" w:lineRule="auto"/>
      </w:pPr>
      <w:r>
        <w:separator/>
      </w:r>
    </w:p>
  </w:endnote>
  <w:endnote w:type="continuationSeparator" w:id="0">
    <w:p w14:paraId="15C3FA6B" w14:textId="77777777" w:rsidR="00077124" w:rsidRDefault="0007712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1C69CE" w14:textId="77777777" w:rsidR="00077124" w:rsidRDefault="00077124" w:rsidP="00C16ABF">
      <w:pPr>
        <w:spacing w:after="0" w:line="240" w:lineRule="auto"/>
      </w:pPr>
      <w:r>
        <w:separator/>
      </w:r>
    </w:p>
  </w:footnote>
  <w:footnote w:type="continuationSeparator" w:id="0">
    <w:p w14:paraId="656E500E" w14:textId="77777777" w:rsidR="00077124" w:rsidRDefault="00077124" w:rsidP="00C16ABF">
      <w:pPr>
        <w:spacing w:after="0" w:line="240" w:lineRule="auto"/>
      </w:pPr>
      <w:r>
        <w:continuationSeparator/>
      </w:r>
    </w:p>
  </w:footnote>
  <w:footnote w:id="1">
    <w:p w14:paraId="212E398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642D"/>
    <w:rsid w:val="000077B4"/>
    <w:rsid w:val="00015B8F"/>
    <w:rsid w:val="00022ECE"/>
    <w:rsid w:val="00041DB1"/>
    <w:rsid w:val="00042A51"/>
    <w:rsid w:val="00042D2E"/>
    <w:rsid w:val="00044C82"/>
    <w:rsid w:val="00070ED6"/>
    <w:rsid w:val="000742DC"/>
    <w:rsid w:val="00077124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65B2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2707"/>
    <w:rsid w:val="004362C6"/>
    <w:rsid w:val="00437FA2"/>
    <w:rsid w:val="00445970"/>
    <w:rsid w:val="00457D47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410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7C7E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17FE"/>
    <w:rsid w:val="00691A21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5347"/>
    <w:rsid w:val="007A6E6E"/>
    <w:rsid w:val="007C3299"/>
    <w:rsid w:val="007C3BCC"/>
    <w:rsid w:val="007C4546"/>
    <w:rsid w:val="007D6E56"/>
    <w:rsid w:val="007E2540"/>
    <w:rsid w:val="007F4155"/>
    <w:rsid w:val="00810E46"/>
    <w:rsid w:val="0081400B"/>
    <w:rsid w:val="0081554D"/>
    <w:rsid w:val="0081707E"/>
    <w:rsid w:val="00830FCA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A4B"/>
    <w:rsid w:val="009D3F3B"/>
    <w:rsid w:val="009E0543"/>
    <w:rsid w:val="009E3B41"/>
    <w:rsid w:val="009F3C5C"/>
    <w:rsid w:val="009F4610"/>
    <w:rsid w:val="00A00ECC"/>
    <w:rsid w:val="00A155EE"/>
    <w:rsid w:val="00A168B6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2C65"/>
    <w:rsid w:val="00C94B98"/>
    <w:rsid w:val="00CA2B96"/>
    <w:rsid w:val="00CA5089"/>
    <w:rsid w:val="00CA56E5"/>
    <w:rsid w:val="00CC5801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3C20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0761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1BF99EEE"/>
    <w:rsid w:val="1C6AF4B1"/>
    <w:rsid w:val="1F576F5B"/>
    <w:rsid w:val="206D844C"/>
    <w:rsid w:val="282FBD35"/>
    <w:rsid w:val="2C39FB0B"/>
    <w:rsid w:val="362038B3"/>
    <w:rsid w:val="3B514EA1"/>
    <w:rsid w:val="3C2A5B0F"/>
    <w:rsid w:val="3EFDF7A8"/>
    <w:rsid w:val="3F848DD1"/>
    <w:rsid w:val="49989CE1"/>
    <w:rsid w:val="4D803897"/>
    <w:rsid w:val="5B433BF9"/>
    <w:rsid w:val="6BC40BDC"/>
    <w:rsid w:val="6BD1073B"/>
    <w:rsid w:val="6F9B19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5BA13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C92C6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C92C65"/>
  </w:style>
  <w:style w:type="character" w:customStyle="1" w:styleId="spellingerror">
    <w:name w:val="spellingerror"/>
    <w:basedOn w:val="Domylnaczcionkaakapitu"/>
    <w:rsid w:val="00C92C65"/>
  </w:style>
  <w:style w:type="character" w:customStyle="1" w:styleId="eop">
    <w:name w:val="eop"/>
    <w:basedOn w:val="Domylnaczcionkaakapitu"/>
    <w:rsid w:val="00C92C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3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773A77-9969-446D-B95E-47E5B56FC1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3A1BF89-E145-4644-9071-8875D30DC0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93ECD90-3CEF-408A-B23F-6A0DA463C5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A136D0-CB43-4DF6-9A69-893B435B0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937</Words>
  <Characters>5628</Characters>
  <Application>Microsoft Office Word</Application>
  <DocSecurity>0</DocSecurity>
  <Lines>46</Lines>
  <Paragraphs>13</Paragraphs>
  <ScaleCrop>false</ScaleCrop>
  <Company>Hewlett-Packard Company</Company>
  <LinksUpToDate>false</LinksUpToDate>
  <CharactersWithSpaces>6552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18</cp:revision>
  <cp:lastPrinted>2019-02-06T12:12:00Z</cp:lastPrinted>
  <dcterms:created xsi:type="dcterms:W3CDTF">2020-10-23T12:55:00Z</dcterms:created>
  <dcterms:modified xsi:type="dcterms:W3CDTF">2021-11-02T08:07:00Z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